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22E" w:rsidRPr="0011622E" w:rsidRDefault="0011622E" w:rsidP="0011622E">
      <w:pPr>
        <w:tabs>
          <w:tab w:val="left" w:pos="2552"/>
        </w:tabs>
        <w:spacing w:line="240" w:lineRule="auto"/>
        <w:ind w:right="5952"/>
        <w:jc w:val="center"/>
        <w:rPr>
          <w:rFonts w:eastAsia="Times New Roman"/>
          <w:lang w:val="ru-RU"/>
        </w:rPr>
      </w:pPr>
      <w:r w:rsidRPr="0011622E">
        <w:rPr>
          <w:rFonts w:eastAsia="Times New Roman"/>
          <w:noProof/>
        </w:rPr>
        <w:drawing>
          <wp:inline distT="0" distB="0" distL="0" distR="0" wp14:anchorId="28471124" wp14:editId="49694AA6">
            <wp:extent cx="314325" cy="342900"/>
            <wp:effectExtent l="0" t="0" r="9525" b="0"/>
            <wp:docPr id="1" name="Picture 1" descr="C:\Users\pc\Desktop\МЕМОРАНДУМ\logo skol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МЕМОРАНДУМ\logo skole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22E" w:rsidRPr="0011622E" w:rsidRDefault="0011622E" w:rsidP="0011622E">
      <w:pPr>
        <w:spacing w:line="240" w:lineRule="auto"/>
        <w:ind w:right="5952"/>
        <w:jc w:val="center"/>
        <w:rPr>
          <w:rFonts w:eastAsia="Times New Roman"/>
          <w:b/>
          <w:lang w:val="ru-RU"/>
        </w:rPr>
      </w:pPr>
      <w:r w:rsidRPr="0011622E">
        <w:rPr>
          <w:rFonts w:eastAsia="Times New Roman"/>
          <w:b/>
          <w:lang w:val="ru-RU"/>
        </w:rPr>
        <w:t>Основна школа</w:t>
      </w:r>
    </w:p>
    <w:p w:rsidR="0011622E" w:rsidRPr="0011622E" w:rsidRDefault="0011622E" w:rsidP="0011622E">
      <w:pPr>
        <w:spacing w:line="240" w:lineRule="auto"/>
        <w:ind w:right="5952"/>
        <w:jc w:val="center"/>
        <w:rPr>
          <w:rFonts w:eastAsia="Times New Roman"/>
          <w:b/>
          <w:lang w:val="ru-RU"/>
        </w:rPr>
      </w:pPr>
      <w:r w:rsidRPr="0011622E">
        <w:rPr>
          <w:rFonts w:eastAsia="Times New Roman"/>
          <w:b/>
          <w:lang w:val="sr-Cyrl-CS"/>
        </w:rPr>
        <w:t>„</w:t>
      </w:r>
      <w:r w:rsidRPr="0011622E">
        <w:rPr>
          <w:rFonts w:eastAsia="Times New Roman"/>
          <w:b/>
          <w:lang w:val="ru-RU"/>
        </w:rPr>
        <w:t>Драгомир Марковић</w:t>
      </w:r>
      <w:r w:rsidRPr="0011622E">
        <w:rPr>
          <w:rFonts w:eastAsia="Times New Roman"/>
          <w:b/>
          <w:lang w:val="sr-Cyrl-CS"/>
        </w:rPr>
        <w:t>“</w:t>
      </w:r>
    </w:p>
    <w:p w:rsidR="0011622E" w:rsidRPr="0011622E" w:rsidRDefault="0011622E" w:rsidP="0011622E">
      <w:pPr>
        <w:spacing w:line="240" w:lineRule="auto"/>
        <w:ind w:right="5952"/>
        <w:jc w:val="center"/>
        <w:rPr>
          <w:rFonts w:eastAsia="Times New Roman"/>
          <w:b/>
          <w:lang w:val="sr-Cyrl-RS"/>
        </w:rPr>
      </w:pPr>
      <w:r w:rsidRPr="0011622E">
        <w:rPr>
          <w:rFonts w:eastAsia="Times New Roman"/>
          <w:b/>
          <w:lang w:val="ru-RU"/>
        </w:rPr>
        <w:t xml:space="preserve">Број: </w:t>
      </w:r>
      <w:r>
        <w:rPr>
          <w:rFonts w:eastAsia="Times New Roman"/>
          <w:b/>
          <w:lang w:val="sr-Cyrl-RS"/>
        </w:rPr>
        <w:t>117</w:t>
      </w:r>
    </w:p>
    <w:p w:rsidR="0011622E" w:rsidRPr="0011622E" w:rsidRDefault="0011622E" w:rsidP="0011622E">
      <w:pPr>
        <w:spacing w:line="240" w:lineRule="auto"/>
        <w:ind w:right="5952"/>
        <w:jc w:val="center"/>
        <w:rPr>
          <w:rFonts w:eastAsia="Times New Roman"/>
          <w:b/>
          <w:lang w:val="ru-RU"/>
        </w:rPr>
      </w:pPr>
      <w:r w:rsidRPr="0011622E">
        <w:rPr>
          <w:rFonts w:eastAsia="Times New Roman"/>
          <w:b/>
          <w:lang w:val="ru-RU"/>
        </w:rPr>
        <w:t xml:space="preserve">Датум: </w:t>
      </w:r>
      <w:r>
        <w:rPr>
          <w:rFonts w:eastAsia="Times New Roman"/>
          <w:b/>
          <w:lang w:val="sr-Cyrl-RS"/>
        </w:rPr>
        <w:t>21.02.</w:t>
      </w:r>
      <w:bookmarkStart w:id="0" w:name="_GoBack"/>
      <w:bookmarkEnd w:id="0"/>
      <w:r w:rsidRPr="0011622E">
        <w:rPr>
          <w:rFonts w:eastAsia="Times New Roman"/>
          <w:b/>
          <w:lang w:val="sr-Cyrl-RS"/>
        </w:rPr>
        <w:t>201</w:t>
      </w:r>
      <w:r w:rsidRPr="0011622E">
        <w:rPr>
          <w:rFonts w:eastAsia="Times New Roman"/>
          <w:b/>
          <w:lang w:val="sr-Latn-RS"/>
        </w:rPr>
        <w:t>7</w:t>
      </w:r>
      <w:r w:rsidRPr="0011622E">
        <w:rPr>
          <w:rFonts w:eastAsia="Times New Roman"/>
          <w:b/>
          <w:lang w:val="sr-Cyrl-RS"/>
        </w:rPr>
        <w:t>.</w:t>
      </w:r>
      <w:r w:rsidRPr="0011622E">
        <w:rPr>
          <w:rFonts w:eastAsia="Times New Roman"/>
          <w:b/>
          <w:lang w:val="ru-RU"/>
        </w:rPr>
        <w:t>године</w:t>
      </w:r>
    </w:p>
    <w:p w:rsidR="0011622E" w:rsidRPr="0011622E" w:rsidRDefault="0011622E" w:rsidP="0011622E">
      <w:pPr>
        <w:spacing w:line="240" w:lineRule="auto"/>
        <w:ind w:right="5952"/>
        <w:jc w:val="center"/>
        <w:rPr>
          <w:rFonts w:eastAsia="Times New Roman"/>
          <w:b/>
          <w:lang w:val="ru-RU"/>
        </w:rPr>
      </w:pPr>
      <w:r w:rsidRPr="0011622E">
        <w:rPr>
          <w:rFonts w:eastAsia="Times New Roman"/>
          <w:b/>
          <w:lang w:val="ru-RU"/>
        </w:rPr>
        <w:t>К Р У Ш Е В А Ц</w:t>
      </w:r>
    </w:p>
    <w:p w:rsidR="0011622E" w:rsidRPr="0011622E" w:rsidRDefault="0011622E" w:rsidP="001D7908">
      <w:pPr>
        <w:shd w:val="clear" w:color="auto" w:fill="FFFFFF"/>
        <w:spacing w:line="240" w:lineRule="auto"/>
        <w:rPr>
          <w:rFonts w:eastAsia="Times New Roman"/>
          <w:color w:val="000000"/>
          <w:lang w:val="ru-RU"/>
        </w:rPr>
      </w:pPr>
    </w:p>
    <w:p w:rsidR="0011622E" w:rsidRDefault="0011622E" w:rsidP="001D7908">
      <w:pPr>
        <w:shd w:val="clear" w:color="auto" w:fill="FFFFFF"/>
        <w:spacing w:line="240" w:lineRule="auto"/>
        <w:rPr>
          <w:rFonts w:eastAsia="Times New Roman"/>
          <w:color w:val="000000"/>
          <w:lang w:val="sr-Cyrl-RS"/>
        </w:rPr>
      </w:pPr>
    </w:p>
    <w:p w:rsidR="001D7908" w:rsidRPr="001D7908" w:rsidRDefault="001D7908" w:rsidP="001D7908">
      <w:pPr>
        <w:shd w:val="clear" w:color="auto" w:fill="FFFFFF"/>
        <w:spacing w:line="240" w:lineRule="auto"/>
        <w:rPr>
          <w:rFonts w:eastAsia="Times New Roman"/>
          <w:color w:val="000000"/>
          <w:lang w:val="sr-Cyrl-RS"/>
        </w:rPr>
      </w:pPr>
      <w:r w:rsidRPr="001D7908">
        <w:rPr>
          <w:rFonts w:eastAsia="Times New Roman"/>
          <w:color w:val="000000"/>
          <w:lang w:val="sr-Cyrl-RS"/>
        </w:rPr>
        <w:t>У вези</w:t>
      </w:r>
      <w:r>
        <w:rPr>
          <w:rFonts w:eastAsia="Times New Roman"/>
          <w:color w:val="000000"/>
          <w:lang w:val="sr-Cyrl-RS"/>
        </w:rPr>
        <w:t xml:space="preserve"> ЈН 1/2017 један од потенцијалних понуђача је поставио следеће</w:t>
      </w:r>
    </w:p>
    <w:p w:rsidR="001D7908" w:rsidRDefault="001D7908" w:rsidP="001D7908">
      <w:pPr>
        <w:shd w:val="clear" w:color="auto" w:fill="FFFFFF"/>
        <w:spacing w:line="240" w:lineRule="auto"/>
        <w:rPr>
          <w:rFonts w:eastAsia="Times New Roman"/>
          <w:b/>
          <w:color w:val="000000"/>
          <w:lang w:val="sr-Cyrl-RS"/>
        </w:rPr>
      </w:pPr>
    </w:p>
    <w:p w:rsidR="001D7908" w:rsidRPr="001D7908" w:rsidRDefault="001D7908" w:rsidP="001D7908">
      <w:pPr>
        <w:shd w:val="clear" w:color="auto" w:fill="FFFFFF"/>
        <w:spacing w:line="240" w:lineRule="auto"/>
        <w:rPr>
          <w:rFonts w:eastAsia="Times New Roman"/>
          <w:b/>
          <w:color w:val="000000"/>
          <w:lang w:val="sr-Cyrl-RS"/>
        </w:rPr>
      </w:pPr>
      <w:r w:rsidRPr="001D7908">
        <w:rPr>
          <w:rFonts w:eastAsia="Times New Roman"/>
          <w:b/>
          <w:color w:val="000000"/>
          <w:lang w:val="sr-Cyrl-RS"/>
        </w:rPr>
        <w:t>ПИТАЊЕ:</w:t>
      </w:r>
    </w:p>
    <w:p w:rsidR="001D7908" w:rsidRPr="001D7908" w:rsidRDefault="001D7908" w:rsidP="001D7908">
      <w:pPr>
        <w:shd w:val="clear" w:color="auto" w:fill="FFFFFF"/>
        <w:spacing w:line="240" w:lineRule="auto"/>
        <w:rPr>
          <w:rFonts w:eastAsia="Times New Roman"/>
          <w:color w:val="000000"/>
          <w:lang w:val="sr-Cyrl-RS"/>
        </w:rPr>
      </w:pPr>
    </w:p>
    <w:p w:rsidR="001D7908" w:rsidRPr="0011622E" w:rsidRDefault="001D7908" w:rsidP="00CF6128">
      <w:pPr>
        <w:shd w:val="clear" w:color="auto" w:fill="FFFFFF"/>
        <w:spacing w:line="240" w:lineRule="auto"/>
        <w:jc w:val="both"/>
        <w:rPr>
          <w:rFonts w:eastAsia="Times New Roman"/>
          <w:color w:val="000000"/>
          <w:lang w:val="sr-Cyrl-RS"/>
        </w:rPr>
      </w:pPr>
      <w:r w:rsidRPr="001D7908">
        <w:rPr>
          <w:rFonts w:eastAsia="Times New Roman"/>
          <w:color w:val="000000"/>
        </w:rPr>
        <w:t>Po</w:t>
      </w:r>
      <w:r w:rsidRPr="0011622E">
        <w:rPr>
          <w:rFonts w:eastAsia="Times New Roman"/>
          <w:color w:val="000000"/>
          <w:lang w:val="sr-Cyrl-RS"/>
        </w:rPr>
        <w:t>š</w:t>
      </w:r>
      <w:r w:rsidRPr="001D7908">
        <w:rPr>
          <w:rFonts w:eastAsia="Times New Roman"/>
          <w:color w:val="000000"/>
        </w:rPr>
        <w:t>tovani</w:t>
      </w:r>
      <w:r w:rsidRPr="0011622E">
        <w:rPr>
          <w:rFonts w:eastAsia="Times New Roman"/>
          <w:color w:val="000000"/>
          <w:lang w:val="sr-Cyrl-RS"/>
        </w:rPr>
        <w:t>,</w:t>
      </w:r>
    </w:p>
    <w:p w:rsidR="001D7908" w:rsidRPr="0011622E" w:rsidRDefault="001D7908" w:rsidP="00CF6128">
      <w:pPr>
        <w:shd w:val="clear" w:color="auto" w:fill="FFFFFF"/>
        <w:spacing w:line="240" w:lineRule="auto"/>
        <w:jc w:val="both"/>
        <w:rPr>
          <w:rFonts w:eastAsia="Times New Roman"/>
          <w:color w:val="000000"/>
          <w:lang w:val="sr-Cyrl-RS"/>
        </w:rPr>
      </w:pPr>
    </w:p>
    <w:p w:rsidR="001D7908" w:rsidRPr="0011622E" w:rsidRDefault="001D7908" w:rsidP="00CF6128">
      <w:pPr>
        <w:shd w:val="clear" w:color="auto" w:fill="FFFFFF"/>
        <w:spacing w:line="240" w:lineRule="auto"/>
        <w:jc w:val="both"/>
        <w:rPr>
          <w:rFonts w:eastAsia="Times New Roman"/>
          <w:color w:val="000000"/>
          <w:lang w:val="sr-Cyrl-RS"/>
        </w:rPr>
      </w:pPr>
      <w:r w:rsidRPr="001D7908">
        <w:rPr>
          <w:rFonts w:eastAsia="Times New Roman"/>
          <w:color w:val="000000"/>
        </w:rPr>
        <w:t>Molimo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Vas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za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malo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poja</w:t>
      </w:r>
      <w:r w:rsidRPr="0011622E">
        <w:rPr>
          <w:rFonts w:eastAsia="Times New Roman"/>
          <w:color w:val="000000"/>
          <w:lang w:val="sr-Cyrl-RS"/>
        </w:rPr>
        <w:t>š</w:t>
      </w:r>
      <w:r w:rsidRPr="001D7908">
        <w:rPr>
          <w:rFonts w:eastAsia="Times New Roman"/>
          <w:color w:val="000000"/>
        </w:rPr>
        <w:t>njenje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oko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popunjavanja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obrasca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br</w:t>
      </w:r>
      <w:r w:rsidRPr="0011622E">
        <w:rPr>
          <w:rFonts w:eastAsia="Times New Roman"/>
          <w:color w:val="000000"/>
          <w:lang w:val="sr-Cyrl-RS"/>
        </w:rPr>
        <w:t xml:space="preserve">.7 </w:t>
      </w:r>
      <w:r w:rsidRPr="001D7908">
        <w:rPr>
          <w:rFonts w:eastAsia="Times New Roman"/>
          <w:color w:val="000000"/>
        </w:rPr>
        <w:t>za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postupak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javne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nabavke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male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vrednosti</w:t>
      </w:r>
      <w:r w:rsidRPr="0011622E">
        <w:rPr>
          <w:rFonts w:eastAsia="Times New Roman"/>
          <w:color w:val="000000"/>
          <w:lang w:val="sr-Cyrl-RS"/>
        </w:rPr>
        <w:t xml:space="preserve"> 1/2017 </w:t>
      </w:r>
      <w:r w:rsidRPr="001D7908">
        <w:rPr>
          <w:rFonts w:eastAsia="Times New Roman"/>
          <w:color w:val="000000"/>
        </w:rPr>
        <w:t>na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izradi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elektri</w:t>
      </w:r>
      <w:r w:rsidRPr="0011622E">
        <w:rPr>
          <w:rFonts w:eastAsia="Times New Roman"/>
          <w:color w:val="000000"/>
          <w:lang w:val="sr-Cyrl-RS"/>
        </w:rPr>
        <w:t>č</w:t>
      </w:r>
      <w:r w:rsidRPr="001D7908">
        <w:rPr>
          <w:rFonts w:eastAsia="Times New Roman"/>
          <w:color w:val="000000"/>
        </w:rPr>
        <w:t>ne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instalacije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jake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i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slabe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struje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i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signalnih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instalacija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sa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stabilnim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instalacijama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za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dojavu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po</w:t>
      </w:r>
      <w:r w:rsidRPr="0011622E">
        <w:rPr>
          <w:rFonts w:eastAsia="Times New Roman"/>
          <w:color w:val="000000"/>
          <w:lang w:val="sr-Cyrl-RS"/>
        </w:rPr>
        <w:t>ž</w:t>
      </w:r>
      <w:r w:rsidRPr="001D7908">
        <w:rPr>
          <w:rFonts w:eastAsia="Times New Roman"/>
          <w:color w:val="000000"/>
        </w:rPr>
        <w:t>ara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za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izdvojeno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odeljenje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u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Trm</w:t>
      </w:r>
      <w:r w:rsidRPr="0011622E">
        <w:rPr>
          <w:rFonts w:eastAsia="Times New Roman"/>
          <w:color w:val="000000"/>
          <w:lang w:val="sr-Cyrl-RS"/>
        </w:rPr>
        <w:t>č</w:t>
      </w:r>
      <w:r w:rsidRPr="001D7908">
        <w:rPr>
          <w:rFonts w:eastAsia="Times New Roman"/>
          <w:color w:val="000000"/>
        </w:rPr>
        <w:t>aru</w:t>
      </w:r>
      <w:r w:rsidRPr="0011622E">
        <w:rPr>
          <w:rFonts w:eastAsia="Times New Roman"/>
          <w:color w:val="000000"/>
          <w:lang w:val="sr-Cyrl-RS"/>
        </w:rPr>
        <w:t>.</w:t>
      </w:r>
    </w:p>
    <w:p w:rsidR="001D7908" w:rsidRDefault="001D7908" w:rsidP="00CF6128">
      <w:pPr>
        <w:shd w:val="clear" w:color="auto" w:fill="FFFFFF"/>
        <w:spacing w:line="240" w:lineRule="auto"/>
        <w:jc w:val="both"/>
        <w:rPr>
          <w:rFonts w:eastAsia="Times New Roman"/>
          <w:color w:val="000000"/>
          <w:lang w:val="sr-Cyrl-RS"/>
        </w:rPr>
      </w:pPr>
      <w:r w:rsidRPr="001D7908">
        <w:rPr>
          <w:rFonts w:eastAsia="Times New Roman"/>
          <w:color w:val="000000"/>
        </w:rPr>
        <w:t>Ukoliko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je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vrednost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izvedenih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radova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bez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PDV</w:t>
      </w:r>
      <w:r w:rsidRPr="0011622E">
        <w:rPr>
          <w:rFonts w:eastAsia="Times New Roman"/>
          <w:color w:val="000000"/>
          <w:lang w:val="sr-Cyrl-RS"/>
        </w:rPr>
        <w:t>-</w:t>
      </w:r>
      <w:r w:rsidRPr="001D7908">
        <w:rPr>
          <w:rFonts w:eastAsia="Times New Roman"/>
          <w:color w:val="000000"/>
        </w:rPr>
        <w:t>a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fakturisana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investitoru</w:t>
      </w:r>
      <w:r w:rsidRPr="0011622E">
        <w:rPr>
          <w:rFonts w:eastAsia="Times New Roman"/>
          <w:color w:val="000000"/>
          <w:lang w:val="sr-Cyrl-RS"/>
        </w:rPr>
        <w:t xml:space="preserve">, </w:t>
      </w:r>
      <w:r w:rsidRPr="001D7908">
        <w:rPr>
          <w:rFonts w:eastAsia="Times New Roman"/>
          <w:color w:val="000000"/>
        </w:rPr>
        <w:t>da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li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treba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u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tom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obrascu</w:t>
      </w:r>
      <w:r w:rsidRPr="0011622E">
        <w:rPr>
          <w:rFonts w:eastAsia="Times New Roman"/>
          <w:color w:val="000000"/>
          <w:lang w:val="sr-Cyrl-RS"/>
        </w:rPr>
        <w:t xml:space="preserve"> 7. </w:t>
      </w:r>
      <w:r w:rsidRPr="001D7908">
        <w:rPr>
          <w:rFonts w:eastAsia="Times New Roman"/>
          <w:color w:val="000000"/>
        </w:rPr>
        <w:t>ipak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da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iskazemo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i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upi</w:t>
      </w:r>
      <w:r w:rsidRPr="0011622E">
        <w:rPr>
          <w:rFonts w:eastAsia="Times New Roman"/>
          <w:color w:val="000000"/>
          <w:lang w:val="sr-Cyrl-RS"/>
        </w:rPr>
        <w:t>š</w:t>
      </w:r>
      <w:r w:rsidRPr="001D7908">
        <w:rPr>
          <w:rFonts w:eastAsia="Times New Roman"/>
          <w:color w:val="000000"/>
        </w:rPr>
        <w:t>emo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PDV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na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vrednost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izvedenih</w:t>
      </w:r>
      <w:r w:rsidRPr="0011622E">
        <w:rPr>
          <w:rFonts w:eastAsia="Times New Roman"/>
          <w:color w:val="000000"/>
          <w:lang w:val="sr-Cyrl-RS"/>
        </w:rPr>
        <w:t xml:space="preserve"> </w:t>
      </w:r>
      <w:r w:rsidRPr="001D7908">
        <w:rPr>
          <w:rFonts w:eastAsia="Times New Roman"/>
          <w:color w:val="000000"/>
        </w:rPr>
        <w:t>radova</w:t>
      </w:r>
      <w:r w:rsidRPr="0011622E">
        <w:rPr>
          <w:rFonts w:eastAsia="Times New Roman"/>
          <w:color w:val="000000"/>
          <w:lang w:val="sr-Cyrl-RS"/>
        </w:rPr>
        <w:t>?</w:t>
      </w:r>
    </w:p>
    <w:p w:rsidR="001D7908" w:rsidRDefault="001D7908" w:rsidP="001D7908">
      <w:pPr>
        <w:shd w:val="clear" w:color="auto" w:fill="FFFFFF"/>
        <w:spacing w:line="240" w:lineRule="auto"/>
        <w:rPr>
          <w:rFonts w:eastAsia="Times New Roman"/>
          <w:color w:val="000000"/>
          <w:lang w:val="sr-Cyrl-RS"/>
        </w:rPr>
      </w:pPr>
    </w:p>
    <w:p w:rsidR="001D7908" w:rsidRDefault="001D7908" w:rsidP="001D7908">
      <w:pPr>
        <w:shd w:val="clear" w:color="auto" w:fill="FFFFFF"/>
        <w:spacing w:line="240" w:lineRule="auto"/>
        <w:rPr>
          <w:rFonts w:eastAsia="Times New Roman"/>
          <w:color w:val="000000"/>
          <w:lang w:val="sr-Cyrl-RS"/>
        </w:rPr>
      </w:pPr>
    </w:p>
    <w:p w:rsidR="001D7908" w:rsidRPr="001D7908" w:rsidRDefault="001D7908" w:rsidP="001D7908">
      <w:pPr>
        <w:shd w:val="clear" w:color="auto" w:fill="FFFFFF"/>
        <w:spacing w:line="240" w:lineRule="auto"/>
        <w:rPr>
          <w:rFonts w:eastAsia="Times New Roman"/>
          <w:b/>
          <w:color w:val="000000"/>
          <w:lang w:val="sr-Cyrl-RS"/>
        </w:rPr>
      </w:pPr>
      <w:r w:rsidRPr="001D7908">
        <w:rPr>
          <w:rFonts w:eastAsia="Times New Roman"/>
          <w:b/>
          <w:color w:val="000000"/>
          <w:lang w:val="sr-Cyrl-RS"/>
        </w:rPr>
        <w:t>ОДГОВОР:</w:t>
      </w:r>
    </w:p>
    <w:p w:rsidR="001D7908" w:rsidRDefault="001D7908">
      <w:pPr>
        <w:rPr>
          <w:lang w:val="sr-Cyrl-RS"/>
        </w:rPr>
      </w:pPr>
    </w:p>
    <w:p w:rsidR="00D8496B" w:rsidRDefault="00D8496B" w:rsidP="00CF6128">
      <w:pPr>
        <w:shd w:val="clear" w:color="auto" w:fill="FFFFFF"/>
        <w:jc w:val="both"/>
        <w:rPr>
          <w:lang w:val="sr-Cyrl-RS"/>
        </w:rPr>
      </w:pPr>
      <w:r>
        <w:rPr>
          <w:lang w:val="sr-Cyrl-RS"/>
        </w:rPr>
        <w:t>Чланом 64. став 1.</w:t>
      </w:r>
      <w:r w:rsidR="00CF6128">
        <w:rPr>
          <w:lang w:val="sr-Cyrl-RS"/>
        </w:rPr>
        <w:t xml:space="preserve"> и </w:t>
      </w:r>
      <w:r>
        <w:rPr>
          <w:lang w:val="sr-Cyrl-RS"/>
        </w:rPr>
        <w:t xml:space="preserve">2.  Закона </w:t>
      </w:r>
      <w:r w:rsidR="00CF6128">
        <w:rPr>
          <w:lang w:val="sr-Cyrl-RS"/>
        </w:rPr>
        <w:t>о јавним набавкама прописано је:</w:t>
      </w:r>
    </w:p>
    <w:p w:rsidR="00CF6128" w:rsidRDefault="00CF6128" w:rsidP="00CF6128">
      <w:pPr>
        <w:shd w:val="clear" w:color="auto" w:fill="FFFFFF"/>
        <w:jc w:val="both"/>
        <w:rPr>
          <w:lang w:val="sr-Cyrl-RS"/>
        </w:rPr>
      </w:pPr>
    </w:p>
    <w:p w:rsidR="00D8496B" w:rsidRPr="00D8496B" w:rsidRDefault="00D8496B" w:rsidP="00CF6128">
      <w:pPr>
        <w:shd w:val="clear" w:color="auto" w:fill="FFFFFF"/>
        <w:jc w:val="both"/>
        <w:rPr>
          <w:rFonts w:eastAsia="Times New Roman"/>
          <w:b/>
          <w:bCs/>
          <w:color w:val="008080"/>
          <w:lang w:val="sr-Cyrl-RS"/>
        </w:rPr>
      </w:pPr>
      <w:r>
        <w:rPr>
          <w:lang w:val="sr-Cyrl-RS"/>
        </w:rPr>
        <w:t>„</w:t>
      </w:r>
      <w:r w:rsidRPr="00D8496B">
        <w:rPr>
          <w:rFonts w:eastAsia="Times New Roman"/>
          <w:color w:val="000000"/>
          <w:lang w:val="sr-Cyrl-RS"/>
        </w:rPr>
        <w:t>Процењена вредност јавне набавке исказује се у динарима, без пореза на додату вредност.</w:t>
      </w:r>
    </w:p>
    <w:p w:rsidR="00D8496B" w:rsidRDefault="00D8496B" w:rsidP="00CF6128">
      <w:pPr>
        <w:shd w:val="clear" w:color="auto" w:fill="FFFFFF"/>
        <w:spacing w:line="240" w:lineRule="auto"/>
        <w:jc w:val="both"/>
        <w:rPr>
          <w:rFonts w:eastAsia="Times New Roman"/>
          <w:color w:val="000000"/>
          <w:lang w:val="sr-Cyrl-RS"/>
        </w:rPr>
      </w:pPr>
      <w:r w:rsidRPr="00D8496B">
        <w:rPr>
          <w:rFonts w:eastAsia="Times New Roman"/>
          <w:color w:val="000000"/>
          <w:lang w:val="sr-Cyrl-RS"/>
        </w:rPr>
        <w:t>Процењена вредност јавне набавке обухвата укупни плативи износ понуђачу.</w:t>
      </w:r>
      <w:r>
        <w:rPr>
          <w:rFonts w:eastAsia="Times New Roman"/>
          <w:color w:val="000000"/>
          <w:lang w:val="sr-Cyrl-RS"/>
        </w:rPr>
        <w:t>“</w:t>
      </w:r>
    </w:p>
    <w:p w:rsidR="00D8496B" w:rsidRDefault="00D8496B" w:rsidP="00CF6128">
      <w:pPr>
        <w:shd w:val="clear" w:color="auto" w:fill="FFFFFF"/>
        <w:spacing w:line="240" w:lineRule="auto"/>
        <w:jc w:val="both"/>
        <w:rPr>
          <w:rFonts w:eastAsia="Times New Roman"/>
          <w:color w:val="000000"/>
          <w:lang w:val="sr-Cyrl-RS"/>
        </w:rPr>
      </w:pPr>
    </w:p>
    <w:p w:rsidR="00CF6128" w:rsidRPr="00CF6128" w:rsidRDefault="00D8496B" w:rsidP="00CF6128">
      <w:pPr>
        <w:shd w:val="clear" w:color="auto" w:fill="FFFFFF"/>
        <w:spacing w:line="240" w:lineRule="auto"/>
        <w:jc w:val="both"/>
        <w:rPr>
          <w:rFonts w:eastAsia="Times New Roman"/>
          <w:b/>
          <w:color w:val="000000"/>
          <w:lang w:val="sr-Cyrl-RS"/>
        </w:rPr>
      </w:pPr>
      <w:r>
        <w:rPr>
          <w:rFonts w:eastAsia="Times New Roman"/>
          <w:color w:val="000000"/>
          <w:lang w:val="sr-Cyrl-RS"/>
        </w:rPr>
        <w:t>Према томе, обзиром да је Законом недвосмислено прецизирано да се процењена вредност јавних набавки исказује без пореза на додату вредност и да је приликом оцене понуде меродавна цена без ПДВ-а, наручилац ће се приликом оцене доказа руководити ов</w:t>
      </w:r>
      <w:r w:rsidR="00CF6128">
        <w:rPr>
          <w:rFonts w:eastAsia="Times New Roman"/>
          <w:color w:val="000000"/>
          <w:lang w:val="sr-Cyrl-RS"/>
        </w:rPr>
        <w:t>ом</w:t>
      </w:r>
      <w:r>
        <w:rPr>
          <w:rFonts w:eastAsia="Times New Roman"/>
          <w:color w:val="000000"/>
          <w:lang w:val="sr-Cyrl-RS"/>
        </w:rPr>
        <w:t xml:space="preserve"> законском </w:t>
      </w:r>
      <w:r w:rsidR="00CF6128">
        <w:rPr>
          <w:rFonts w:eastAsia="Times New Roman"/>
          <w:color w:val="000000"/>
          <w:lang w:val="sr-Cyrl-RS"/>
        </w:rPr>
        <w:t>нормом</w:t>
      </w:r>
      <w:r>
        <w:rPr>
          <w:rFonts w:eastAsia="Times New Roman"/>
          <w:color w:val="000000"/>
          <w:lang w:val="sr-Cyrl-RS"/>
        </w:rPr>
        <w:t>. Конкретно за Образац бр. 7</w:t>
      </w:r>
      <w:r w:rsidR="00CF6128">
        <w:rPr>
          <w:rFonts w:eastAsia="Times New Roman"/>
          <w:color w:val="000000"/>
          <w:lang w:val="sr-Cyrl-RS"/>
        </w:rPr>
        <w:t>,</w:t>
      </w:r>
      <w:r>
        <w:rPr>
          <w:rFonts w:eastAsia="Times New Roman"/>
          <w:color w:val="000000"/>
          <w:lang w:val="sr-Cyrl-RS"/>
        </w:rPr>
        <w:t xml:space="preserve"> уколико је понуђач у систему ПДВ-а он у овај образац уписује</w:t>
      </w:r>
      <w:r w:rsidR="00CF6128">
        <w:rPr>
          <w:rFonts w:eastAsia="Times New Roman"/>
          <w:color w:val="000000"/>
          <w:lang w:val="sr-Cyrl-RS"/>
        </w:rPr>
        <w:t>,</w:t>
      </w:r>
      <w:r>
        <w:rPr>
          <w:rFonts w:eastAsia="Times New Roman"/>
          <w:color w:val="000000"/>
          <w:lang w:val="sr-Cyrl-RS"/>
        </w:rPr>
        <w:t xml:space="preserve"> </w:t>
      </w:r>
      <w:r w:rsidR="00CF6128">
        <w:rPr>
          <w:rFonts w:eastAsia="Times New Roman"/>
          <w:color w:val="000000"/>
          <w:lang w:val="sr-Cyrl-RS"/>
        </w:rPr>
        <w:t xml:space="preserve">поред вредности набавке без ПДВ-а, и </w:t>
      </w:r>
      <w:r>
        <w:rPr>
          <w:rFonts w:eastAsia="Times New Roman"/>
          <w:color w:val="000000"/>
          <w:lang w:val="sr-Cyrl-RS"/>
        </w:rPr>
        <w:t xml:space="preserve">вредност ПДВ-а за набавку коју је реализовао </w:t>
      </w:r>
      <w:r w:rsidRPr="00CF6128">
        <w:rPr>
          <w:rFonts w:eastAsia="Times New Roman"/>
          <w:b/>
          <w:color w:val="000000"/>
          <w:lang w:val="sr-Cyrl-RS"/>
        </w:rPr>
        <w:t>али уколико није у систему ПДВ-а он</w:t>
      </w:r>
      <w:r w:rsidR="00CF6128">
        <w:rPr>
          <w:rFonts w:eastAsia="Times New Roman"/>
          <w:b/>
          <w:color w:val="000000"/>
          <w:lang w:val="sr-Cyrl-RS"/>
        </w:rPr>
        <w:t>,</w:t>
      </w:r>
      <w:r w:rsidRPr="00CF6128">
        <w:rPr>
          <w:rFonts w:eastAsia="Times New Roman"/>
          <w:b/>
          <w:color w:val="000000"/>
          <w:lang w:val="sr-Cyrl-RS"/>
        </w:rPr>
        <w:t xml:space="preserve"> наравно</w:t>
      </w:r>
      <w:r w:rsidR="00CF6128">
        <w:rPr>
          <w:rFonts w:eastAsia="Times New Roman"/>
          <w:b/>
          <w:color w:val="000000"/>
          <w:lang w:val="sr-Cyrl-RS"/>
        </w:rPr>
        <w:t>,</w:t>
      </w:r>
      <w:r w:rsidRPr="00CF6128">
        <w:rPr>
          <w:rFonts w:eastAsia="Times New Roman"/>
          <w:b/>
          <w:color w:val="000000"/>
          <w:lang w:val="sr-Cyrl-RS"/>
        </w:rPr>
        <w:t xml:space="preserve"> не уписује </w:t>
      </w:r>
      <w:r w:rsidR="00CF6128">
        <w:rPr>
          <w:rFonts w:eastAsia="Times New Roman"/>
          <w:b/>
          <w:color w:val="000000"/>
          <w:lang w:val="sr-Cyrl-RS"/>
        </w:rPr>
        <w:t xml:space="preserve">износ </w:t>
      </w:r>
      <w:r w:rsidRPr="00CF6128">
        <w:rPr>
          <w:rFonts w:eastAsia="Times New Roman"/>
          <w:b/>
          <w:color w:val="000000"/>
          <w:lang w:val="sr-Cyrl-RS"/>
        </w:rPr>
        <w:t xml:space="preserve">ПДВ-а. </w:t>
      </w:r>
    </w:p>
    <w:p w:rsidR="00CF6128" w:rsidRDefault="00D8496B" w:rsidP="00CF6128">
      <w:pPr>
        <w:shd w:val="clear" w:color="auto" w:fill="FFFFFF"/>
        <w:spacing w:line="240" w:lineRule="auto"/>
        <w:jc w:val="both"/>
        <w:rPr>
          <w:b/>
          <w:lang w:val="sr-Cyrl-RS"/>
        </w:rPr>
      </w:pPr>
      <w:r>
        <w:rPr>
          <w:rFonts w:eastAsia="Times New Roman"/>
          <w:color w:val="000000"/>
          <w:lang w:val="sr-Cyrl-RS"/>
        </w:rPr>
        <w:t xml:space="preserve">Како наручилац неби ставио понуђаче који су у систему ПДВ-а и оне који </w:t>
      </w:r>
      <w:r w:rsidR="00CF6128">
        <w:rPr>
          <w:rFonts w:eastAsia="Times New Roman"/>
          <w:color w:val="000000"/>
          <w:lang w:val="sr-Cyrl-RS"/>
        </w:rPr>
        <w:t xml:space="preserve">то </w:t>
      </w:r>
      <w:r>
        <w:rPr>
          <w:rFonts w:eastAsia="Times New Roman"/>
          <w:color w:val="000000"/>
          <w:lang w:val="sr-Cyrl-RS"/>
        </w:rPr>
        <w:t>нису у неравноправан положај</w:t>
      </w:r>
      <w:r w:rsidR="00CF6128">
        <w:rPr>
          <w:rFonts w:eastAsia="Times New Roman"/>
          <w:color w:val="000000"/>
          <w:lang w:val="sr-Cyrl-RS"/>
        </w:rPr>
        <w:t>,</w:t>
      </w:r>
      <w:r>
        <w:rPr>
          <w:rFonts w:eastAsia="Times New Roman"/>
          <w:color w:val="000000"/>
          <w:lang w:val="sr-Cyrl-RS"/>
        </w:rPr>
        <w:t xml:space="preserve"> испуњеност додатног услова неопходног пословног капацитета односно услова </w:t>
      </w:r>
      <w:r w:rsidR="00CF6128" w:rsidRPr="00CF6128">
        <w:rPr>
          <w:rFonts w:eastAsia="Times New Roman"/>
          <w:spacing w:val="-1"/>
          <w:lang w:val="sr-Cyrl-RS"/>
        </w:rPr>
        <w:t>д</w:t>
      </w:r>
      <w:r w:rsidR="00CF6128" w:rsidRPr="00CF6128">
        <w:rPr>
          <w:rFonts w:eastAsia="Times New Roman"/>
          <w:lang w:val="sr-Cyrl-RS"/>
        </w:rPr>
        <w:t>а</w:t>
      </w:r>
      <w:r w:rsidR="00CF6128" w:rsidRPr="00CF6128">
        <w:rPr>
          <w:rFonts w:eastAsia="Times New Roman"/>
          <w:spacing w:val="28"/>
          <w:lang w:val="sr-Cyrl-RS"/>
        </w:rPr>
        <w:t xml:space="preserve"> </w:t>
      </w:r>
      <w:r w:rsidR="00CF6128" w:rsidRPr="00CF6128">
        <w:rPr>
          <w:rFonts w:eastAsia="Times New Roman"/>
          <w:spacing w:val="-1"/>
          <w:lang w:val="sr-Cyrl-RS"/>
        </w:rPr>
        <w:t>ј</w:t>
      </w:r>
      <w:r w:rsidR="00CF6128" w:rsidRPr="00CF6128">
        <w:rPr>
          <w:rFonts w:eastAsia="Times New Roman"/>
          <w:lang w:val="sr-Cyrl-RS"/>
        </w:rPr>
        <w:t>е</w:t>
      </w:r>
      <w:r w:rsidR="00CF6128">
        <w:rPr>
          <w:rFonts w:eastAsia="Times New Roman"/>
          <w:lang w:val="sr-Cyrl-RS"/>
        </w:rPr>
        <w:t xml:space="preserve"> понуђач</w:t>
      </w:r>
      <w:r w:rsidR="00CF6128" w:rsidRPr="00CF6128">
        <w:rPr>
          <w:rFonts w:eastAsia="Times New Roman"/>
          <w:spacing w:val="26"/>
          <w:lang w:val="sr-Cyrl-RS"/>
        </w:rPr>
        <w:t xml:space="preserve"> </w:t>
      </w:r>
      <w:r w:rsidR="00CF6128" w:rsidRPr="00CF6128">
        <w:rPr>
          <w:rFonts w:eastAsia="Times New Roman"/>
          <w:lang w:val="sr-Cyrl-RS"/>
        </w:rPr>
        <w:t>у</w:t>
      </w:r>
      <w:r w:rsidR="00CF6128" w:rsidRPr="00CF6128">
        <w:rPr>
          <w:rFonts w:eastAsia="Times New Roman"/>
          <w:spacing w:val="26"/>
          <w:lang w:val="sr-Cyrl-RS"/>
        </w:rPr>
        <w:t xml:space="preserve"> </w:t>
      </w:r>
      <w:r w:rsidR="00CF6128" w:rsidRPr="00CF6128">
        <w:rPr>
          <w:rFonts w:eastAsia="Times New Roman"/>
          <w:spacing w:val="-1"/>
          <w:lang w:val="sr-Cyrl-RS"/>
        </w:rPr>
        <w:t>предх</w:t>
      </w:r>
      <w:r w:rsidR="00CF6128" w:rsidRPr="00CF6128">
        <w:rPr>
          <w:rFonts w:eastAsia="Times New Roman"/>
          <w:spacing w:val="2"/>
          <w:lang w:val="sr-Cyrl-RS"/>
        </w:rPr>
        <w:t>о</w:t>
      </w:r>
      <w:r w:rsidR="00CF6128" w:rsidRPr="00CF6128">
        <w:rPr>
          <w:rFonts w:eastAsia="Times New Roman"/>
          <w:spacing w:val="-1"/>
          <w:lang w:val="sr-Cyrl-RS"/>
        </w:rPr>
        <w:t>дн</w:t>
      </w:r>
      <w:r w:rsidR="00CF6128" w:rsidRPr="00CF6128">
        <w:rPr>
          <w:rFonts w:eastAsia="Times New Roman"/>
          <w:lang w:val="sr-Cyrl-RS"/>
        </w:rPr>
        <w:t>е</w:t>
      </w:r>
      <w:r w:rsidR="00CF6128" w:rsidRPr="00CF6128">
        <w:rPr>
          <w:rFonts w:eastAsia="Times New Roman"/>
          <w:spacing w:val="26"/>
          <w:lang w:val="sr-Cyrl-RS"/>
        </w:rPr>
        <w:t xml:space="preserve"> </w:t>
      </w:r>
      <w:r w:rsidR="00CF6128" w:rsidRPr="00CF6128">
        <w:rPr>
          <w:rFonts w:eastAsia="Times New Roman"/>
          <w:spacing w:val="-1"/>
          <w:lang w:val="sr-Cyrl-RS"/>
        </w:rPr>
        <w:t>тр</w:t>
      </w:r>
      <w:r w:rsidR="00CF6128" w:rsidRPr="00CF6128">
        <w:rPr>
          <w:rFonts w:eastAsia="Times New Roman"/>
          <w:lang w:val="sr-Cyrl-RS"/>
        </w:rPr>
        <w:t>и</w:t>
      </w:r>
      <w:r w:rsidR="00CF6128" w:rsidRPr="00CF6128">
        <w:rPr>
          <w:rFonts w:eastAsia="Times New Roman"/>
          <w:spacing w:val="29"/>
          <w:lang w:val="sr-Cyrl-RS"/>
        </w:rPr>
        <w:t xml:space="preserve"> </w:t>
      </w:r>
      <w:r w:rsidR="00CF6128" w:rsidRPr="00CF6128">
        <w:rPr>
          <w:rFonts w:eastAsia="Times New Roman"/>
          <w:spacing w:val="-1"/>
          <w:lang w:val="sr-Cyrl-RS"/>
        </w:rPr>
        <w:t>г</w:t>
      </w:r>
      <w:r w:rsidR="00CF6128" w:rsidRPr="00CF6128">
        <w:rPr>
          <w:rFonts w:eastAsia="Times New Roman"/>
          <w:spacing w:val="7"/>
          <w:lang w:val="sr-Cyrl-RS"/>
        </w:rPr>
        <w:t>о</w:t>
      </w:r>
      <w:r w:rsidR="00CF6128" w:rsidRPr="00CF6128">
        <w:rPr>
          <w:rFonts w:eastAsia="Times New Roman"/>
          <w:spacing w:val="-1"/>
          <w:lang w:val="sr-Cyrl-RS"/>
        </w:rPr>
        <w:t>дин</w:t>
      </w:r>
      <w:r w:rsidR="00CF6128" w:rsidRPr="00CF6128">
        <w:rPr>
          <w:rFonts w:eastAsia="Times New Roman"/>
          <w:lang w:val="sr-Cyrl-RS"/>
        </w:rPr>
        <w:t>е</w:t>
      </w:r>
      <w:r w:rsidR="00CF6128" w:rsidRPr="00CF6128">
        <w:rPr>
          <w:rFonts w:eastAsia="Times New Roman"/>
          <w:spacing w:val="28"/>
          <w:lang w:val="sr-Cyrl-RS"/>
        </w:rPr>
        <w:t xml:space="preserve"> </w:t>
      </w:r>
      <w:r w:rsidR="00CF6128" w:rsidRPr="00CF6128">
        <w:rPr>
          <w:rFonts w:eastAsia="Times New Roman"/>
          <w:spacing w:val="-1"/>
          <w:lang w:val="sr-Cyrl-RS"/>
        </w:rPr>
        <w:t>исп</w:t>
      </w:r>
      <w:r w:rsidR="00CF6128" w:rsidRPr="00CF6128">
        <w:rPr>
          <w:rFonts w:eastAsia="Times New Roman"/>
          <w:spacing w:val="4"/>
          <w:lang w:val="sr-Cyrl-RS"/>
        </w:rPr>
        <w:t>о</w:t>
      </w:r>
      <w:r w:rsidR="00CF6128" w:rsidRPr="00CF6128">
        <w:rPr>
          <w:rFonts w:eastAsia="Times New Roman"/>
          <w:spacing w:val="-1"/>
          <w:lang w:val="sr-Cyrl-RS"/>
        </w:rPr>
        <w:t>р</w:t>
      </w:r>
      <w:r w:rsidR="00CF6128" w:rsidRPr="00CF6128">
        <w:rPr>
          <w:rFonts w:eastAsia="Times New Roman"/>
          <w:spacing w:val="-9"/>
          <w:lang w:val="sr-Cyrl-RS"/>
        </w:rPr>
        <w:t>у</w:t>
      </w:r>
      <w:r w:rsidR="00CF6128" w:rsidRPr="00CF6128">
        <w:rPr>
          <w:rFonts w:eastAsia="Times New Roman"/>
          <w:spacing w:val="-1"/>
          <w:lang w:val="sr-Cyrl-RS"/>
        </w:rPr>
        <w:t>чи</w:t>
      </w:r>
      <w:r w:rsidR="00CF6128" w:rsidRPr="00CF6128">
        <w:rPr>
          <w:rFonts w:eastAsia="Times New Roman"/>
          <w:lang w:val="sr-Cyrl-RS"/>
        </w:rPr>
        <w:t>о</w:t>
      </w:r>
      <w:r w:rsidR="00CF6128" w:rsidRPr="00CF6128">
        <w:rPr>
          <w:rFonts w:eastAsia="Times New Roman"/>
          <w:spacing w:val="33"/>
          <w:lang w:val="sr-Cyrl-RS"/>
        </w:rPr>
        <w:t xml:space="preserve"> </w:t>
      </w:r>
      <w:r w:rsidR="00CF6128" w:rsidRPr="00CF6128">
        <w:rPr>
          <w:rFonts w:eastAsia="Times New Roman"/>
          <w:spacing w:val="-1"/>
          <w:lang w:val="sr-Cyrl-RS"/>
        </w:rPr>
        <w:t>д</w:t>
      </w:r>
      <w:r w:rsidR="00CF6128" w:rsidRPr="00CF6128">
        <w:rPr>
          <w:rFonts w:eastAsia="Times New Roman"/>
          <w:spacing w:val="3"/>
          <w:lang w:val="sr-Cyrl-RS"/>
        </w:rPr>
        <w:t>о</w:t>
      </w:r>
      <w:r w:rsidR="00CF6128" w:rsidRPr="00CF6128">
        <w:rPr>
          <w:rFonts w:eastAsia="Times New Roman"/>
          <w:spacing w:val="-1"/>
          <w:lang w:val="sr-Cyrl-RS"/>
        </w:rPr>
        <w:t>бр</w:t>
      </w:r>
      <w:r w:rsidR="00CF6128" w:rsidRPr="00CF6128">
        <w:rPr>
          <w:rFonts w:eastAsia="Times New Roman"/>
          <w:lang w:val="sr-Cyrl-RS"/>
        </w:rPr>
        <w:t>а</w:t>
      </w:r>
      <w:r w:rsidR="00CF6128" w:rsidRPr="00CF6128">
        <w:rPr>
          <w:rFonts w:eastAsia="Times New Roman"/>
          <w:spacing w:val="25"/>
          <w:lang w:val="sr-Cyrl-RS"/>
        </w:rPr>
        <w:t xml:space="preserve"> </w:t>
      </w:r>
      <w:r w:rsidR="00CF6128" w:rsidRPr="00CF6128">
        <w:rPr>
          <w:rFonts w:eastAsia="Times New Roman"/>
          <w:lang w:val="sr-Cyrl-RS"/>
        </w:rPr>
        <w:t>и</w:t>
      </w:r>
      <w:r w:rsidR="00CF6128" w:rsidRPr="00CF6128">
        <w:rPr>
          <w:rFonts w:eastAsia="Times New Roman"/>
          <w:spacing w:val="27"/>
          <w:lang w:val="sr-Cyrl-RS"/>
        </w:rPr>
        <w:t xml:space="preserve"> </w:t>
      </w:r>
      <w:r w:rsidR="00CF6128" w:rsidRPr="00CF6128">
        <w:rPr>
          <w:rFonts w:eastAsia="Times New Roman"/>
          <w:spacing w:val="-1"/>
          <w:lang w:val="sr-Cyrl-RS"/>
        </w:rPr>
        <w:t>и</w:t>
      </w:r>
      <w:r w:rsidR="00CF6128" w:rsidRPr="00CF6128">
        <w:rPr>
          <w:rFonts w:eastAsia="Times New Roman"/>
          <w:spacing w:val="3"/>
          <w:lang w:val="sr-Cyrl-RS"/>
        </w:rPr>
        <w:t>з</w:t>
      </w:r>
      <w:r w:rsidR="00CF6128" w:rsidRPr="00CF6128">
        <w:rPr>
          <w:rFonts w:eastAsia="Times New Roman"/>
          <w:spacing w:val="-1"/>
          <w:lang w:val="sr-Cyrl-RS"/>
        </w:rPr>
        <w:t>вео рад</w:t>
      </w:r>
      <w:r w:rsidR="00CF6128" w:rsidRPr="00CF6128">
        <w:rPr>
          <w:rFonts w:eastAsia="Times New Roman"/>
          <w:spacing w:val="4"/>
          <w:lang w:val="sr-Cyrl-RS"/>
        </w:rPr>
        <w:t>о</w:t>
      </w:r>
      <w:r w:rsidR="00CF6128" w:rsidRPr="00CF6128">
        <w:rPr>
          <w:rFonts w:eastAsia="Times New Roman"/>
          <w:spacing w:val="-1"/>
          <w:lang w:val="sr-Cyrl-RS"/>
        </w:rPr>
        <w:t>в</w:t>
      </w:r>
      <w:r w:rsidR="00CF6128" w:rsidRPr="00CF6128">
        <w:rPr>
          <w:rFonts w:eastAsia="Times New Roman"/>
          <w:lang w:val="sr-Cyrl-RS"/>
        </w:rPr>
        <w:t>е</w:t>
      </w:r>
      <w:r w:rsidR="00CF6128" w:rsidRPr="00CF6128">
        <w:rPr>
          <w:rFonts w:eastAsia="Times New Roman"/>
          <w:spacing w:val="32"/>
          <w:lang w:val="sr-Cyrl-RS"/>
        </w:rPr>
        <w:t xml:space="preserve"> </w:t>
      </w:r>
      <w:r w:rsidR="00CF6128" w:rsidRPr="00CF6128">
        <w:rPr>
          <w:rFonts w:eastAsia="Times New Roman"/>
          <w:spacing w:val="-7"/>
          <w:lang w:val="sr-Cyrl-RS"/>
        </w:rPr>
        <w:t>к</w:t>
      </w:r>
      <w:r w:rsidR="00CF6128" w:rsidRPr="00CF6128">
        <w:rPr>
          <w:rFonts w:eastAsia="Times New Roman"/>
          <w:spacing w:val="4"/>
          <w:lang w:val="sr-Cyrl-RS"/>
        </w:rPr>
        <w:t>о</w:t>
      </w:r>
      <w:r w:rsidR="00CF6128" w:rsidRPr="00CF6128">
        <w:rPr>
          <w:rFonts w:eastAsia="Times New Roman"/>
          <w:spacing w:val="-10"/>
          <w:lang w:val="sr-Cyrl-RS"/>
        </w:rPr>
        <w:t>ј</w:t>
      </w:r>
      <w:r w:rsidR="00CF6128" w:rsidRPr="00CF6128">
        <w:rPr>
          <w:rFonts w:eastAsia="Times New Roman"/>
          <w:lang w:val="sr-Cyrl-RS"/>
        </w:rPr>
        <w:t>и</w:t>
      </w:r>
      <w:r w:rsidR="00CF6128" w:rsidRPr="00CF6128">
        <w:rPr>
          <w:rFonts w:eastAsia="Times New Roman"/>
          <w:spacing w:val="32"/>
          <w:lang w:val="sr-Cyrl-RS"/>
        </w:rPr>
        <w:t xml:space="preserve"> </w:t>
      </w:r>
      <w:r w:rsidR="00CF6128" w:rsidRPr="00CF6128">
        <w:rPr>
          <w:rFonts w:eastAsia="Times New Roman"/>
          <w:spacing w:val="3"/>
          <w:lang w:val="sr-Cyrl-RS"/>
        </w:rPr>
        <w:t>с</w:t>
      </w:r>
      <w:r w:rsidR="00CF6128" w:rsidRPr="00CF6128">
        <w:rPr>
          <w:rFonts w:eastAsia="Times New Roman"/>
          <w:lang w:val="sr-Cyrl-RS"/>
        </w:rPr>
        <w:t>у</w:t>
      </w:r>
      <w:r w:rsidR="00CF6128" w:rsidRPr="00CF6128">
        <w:rPr>
          <w:rFonts w:eastAsia="Times New Roman"/>
          <w:spacing w:val="26"/>
          <w:lang w:val="sr-Cyrl-RS"/>
        </w:rPr>
        <w:t xml:space="preserve"> </w:t>
      </w:r>
      <w:r w:rsidR="00CF6128" w:rsidRPr="00CF6128">
        <w:rPr>
          <w:rFonts w:eastAsia="Times New Roman"/>
          <w:spacing w:val="-1"/>
          <w:lang w:val="sr-Cyrl-RS"/>
        </w:rPr>
        <w:t>ис</w:t>
      </w:r>
      <w:r w:rsidR="00CF6128" w:rsidRPr="00CF6128">
        <w:rPr>
          <w:rFonts w:eastAsia="Times New Roman"/>
          <w:spacing w:val="2"/>
          <w:lang w:val="sr-Cyrl-RS"/>
        </w:rPr>
        <w:t>т</w:t>
      </w:r>
      <w:r w:rsidR="00CF6128" w:rsidRPr="00CF6128">
        <w:rPr>
          <w:rFonts w:eastAsia="Times New Roman"/>
          <w:lang w:val="sr-Cyrl-RS"/>
        </w:rPr>
        <w:t>и</w:t>
      </w:r>
      <w:r w:rsidR="00CF6128" w:rsidRPr="00CF6128">
        <w:rPr>
          <w:rFonts w:eastAsia="Times New Roman"/>
          <w:spacing w:val="32"/>
          <w:lang w:val="sr-Cyrl-RS"/>
        </w:rPr>
        <w:t xml:space="preserve"> </w:t>
      </w:r>
      <w:r w:rsidR="00CF6128" w:rsidRPr="00CF6128">
        <w:rPr>
          <w:rFonts w:eastAsia="Times New Roman"/>
          <w:spacing w:val="-1"/>
          <w:lang w:val="sr-Cyrl-RS"/>
        </w:rPr>
        <w:t>ил</w:t>
      </w:r>
      <w:r w:rsidR="00CF6128" w:rsidRPr="00CF6128">
        <w:rPr>
          <w:rFonts w:eastAsia="Times New Roman"/>
          <w:lang w:val="sr-Cyrl-RS"/>
        </w:rPr>
        <w:t>и</w:t>
      </w:r>
      <w:r w:rsidR="00CF6128" w:rsidRPr="00CF6128">
        <w:rPr>
          <w:rFonts w:eastAsia="Times New Roman"/>
          <w:spacing w:val="35"/>
          <w:lang w:val="sr-Cyrl-RS"/>
        </w:rPr>
        <w:t xml:space="preserve"> </w:t>
      </w:r>
      <w:r w:rsidR="00CF6128" w:rsidRPr="00CF6128">
        <w:rPr>
          <w:rFonts w:eastAsia="Times New Roman"/>
          <w:spacing w:val="-1"/>
          <w:lang w:val="sr-Cyrl-RS"/>
        </w:rPr>
        <w:t>слич</w:t>
      </w:r>
      <w:r w:rsidR="00CF6128" w:rsidRPr="00CF6128">
        <w:rPr>
          <w:rFonts w:eastAsia="Times New Roman"/>
          <w:spacing w:val="4"/>
          <w:lang w:val="sr-Cyrl-RS"/>
        </w:rPr>
        <w:t>н</w:t>
      </w:r>
      <w:r w:rsidR="00CF6128" w:rsidRPr="00CF6128">
        <w:rPr>
          <w:rFonts w:eastAsia="Times New Roman"/>
          <w:lang w:val="sr-Cyrl-RS"/>
        </w:rPr>
        <w:t>и</w:t>
      </w:r>
      <w:r w:rsidR="00CF6128" w:rsidRPr="00CF6128">
        <w:rPr>
          <w:rFonts w:eastAsia="Times New Roman"/>
          <w:spacing w:val="27"/>
          <w:lang w:val="sr-Cyrl-RS"/>
        </w:rPr>
        <w:t xml:space="preserve"> </w:t>
      </w:r>
      <w:r w:rsidR="00CF6128" w:rsidRPr="00CF6128">
        <w:rPr>
          <w:rFonts w:eastAsia="Times New Roman"/>
          <w:spacing w:val="-1"/>
          <w:lang w:val="sr-Cyrl-RS"/>
        </w:rPr>
        <w:t>пред</w:t>
      </w:r>
      <w:r w:rsidR="00CF6128" w:rsidRPr="00CF6128">
        <w:rPr>
          <w:rFonts w:eastAsia="Times New Roman"/>
          <w:spacing w:val="3"/>
          <w:lang w:val="sr-Cyrl-RS"/>
        </w:rPr>
        <w:t>м</w:t>
      </w:r>
      <w:r w:rsidR="00CF6128" w:rsidRPr="00CF6128">
        <w:rPr>
          <w:rFonts w:eastAsia="Times New Roman"/>
          <w:spacing w:val="-1"/>
          <w:lang w:val="sr-Cyrl-RS"/>
        </w:rPr>
        <w:t>е</w:t>
      </w:r>
      <w:r w:rsidR="00CF6128" w:rsidRPr="00CF6128">
        <w:rPr>
          <w:rFonts w:eastAsia="Times New Roman"/>
          <w:spacing w:val="5"/>
          <w:lang w:val="sr-Cyrl-RS"/>
        </w:rPr>
        <w:t>т</w:t>
      </w:r>
      <w:r w:rsidR="00CF6128" w:rsidRPr="00CF6128">
        <w:rPr>
          <w:rFonts w:eastAsia="Times New Roman"/>
          <w:lang w:val="sr-Cyrl-RS"/>
        </w:rPr>
        <w:t>у</w:t>
      </w:r>
      <w:r w:rsidR="00CF6128" w:rsidRPr="00CF6128">
        <w:rPr>
          <w:rFonts w:eastAsia="Times New Roman"/>
          <w:spacing w:val="26"/>
          <w:lang w:val="sr-Cyrl-RS"/>
        </w:rPr>
        <w:t xml:space="preserve"> </w:t>
      </w:r>
      <w:r w:rsidR="00CF6128" w:rsidRPr="00CF6128">
        <w:rPr>
          <w:rFonts w:eastAsia="Times New Roman"/>
          <w:spacing w:val="-1"/>
          <w:lang w:val="sr-Cyrl-RS"/>
        </w:rPr>
        <w:t>јавн</w:t>
      </w:r>
      <w:r w:rsidR="00CF6128" w:rsidRPr="00CF6128">
        <w:rPr>
          <w:rFonts w:eastAsia="Times New Roman"/>
          <w:lang w:val="sr-Cyrl-RS"/>
        </w:rPr>
        <w:t>е</w:t>
      </w:r>
      <w:r w:rsidR="00CF6128" w:rsidRPr="00CF6128">
        <w:rPr>
          <w:rFonts w:eastAsia="Times New Roman"/>
          <w:spacing w:val="31"/>
          <w:lang w:val="sr-Cyrl-RS"/>
        </w:rPr>
        <w:t xml:space="preserve"> </w:t>
      </w:r>
      <w:r w:rsidR="00CF6128" w:rsidRPr="00CF6128">
        <w:rPr>
          <w:rFonts w:eastAsia="Times New Roman"/>
          <w:spacing w:val="-1"/>
          <w:lang w:val="sr-Cyrl-RS"/>
        </w:rPr>
        <w:t>наба</w:t>
      </w:r>
      <w:r w:rsidR="00CF6128" w:rsidRPr="00CF6128">
        <w:rPr>
          <w:rFonts w:eastAsia="Times New Roman"/>
          <w:spacing w:val="2"/>
          <w:lang w:val="sr-Cyrl-RS"/>
        </w:rPr>
        <w:t>в</w:t>
      </w:r>
      <w:r w:rsidR="00CF6128" w:rsidRPr="00CF6128">
        <w:rPr>
          <w:rFonts w:eastAsia="Times New Roman"/>
          <w:spacing w:val="-1"/>
          <w:lang w:val="sr-Cyrl-RS"/>
        </w:rPr>
        <w:t>к</w:t>
      </w:r>
      <w:r w:rsidR="00CF6128" w:rsidRPr="00CF6128">
        <w:rPr>
          <w:rFonts w:eastAsia="Times New Roman"/>
          <w:lang w:val="sr-Cyrl-RS"/>
        </w:rPr>
        <w:t>е</w:t>
      </w:r>
      <w:r w:rsidR="00CF6128" w:rsidRPr="00CF6128">
        <w:rPr>
          <w:rFonts w:eastAsia="Times New Roman"/>
          <w:spacing w:val="29"/>
          <w:lang w:val="sr-Cyrl-RS"/>
        </w:rPr>
        <w:t xml:space="preserve"> </w:t>
      </w:r>
      <w:r w:rsidR="00CF6128" w:rsidRPr="00CF6128">
        <w:rPr>
          <w:rFonts w:eastAsia="Times New Roman"/>
          <w:lang w:val="sr-Cyrl-RS"/>
        </w:rPr>
        <w:t>а</w:t>
      </w:r>
      <w:r w:rsidR="00CF6128" w:rsidRPr="00CF6128">
        <w:rPr>
          <w:rFonts w:eastAsia="Times New Roman"/>
          <w:spacing w:val="30"/>
          <w:lang w:val="sr-Cyrl-RS"/>
        </w:rPr>
        <w:t xml:space="preserve"> </w:t>
      </w:r>
      <w:r w:rsidR="00CF6128" w:rsidRPr="00CF6128">
        <w:rPr>
          <w:rFonts w:eastAsia="Times New Roman"/>
          <w:spacing w:val="-1"/>
          <w:lang w:val="sr-Cyrl-RS"/>
        </w:rPr>
        <w:t>ч</w:t>
      </w:r>
      <w:r w:rsidR="00CF6128" w:rsidRPr="00CF6128">
        <w:rPr>
          <w:rFonts w:eastAsia="Times New Roman"/>
          <w:spacing w:val="6"/>
          <w:lang w:val="sr-Cyrl-RS"/>
        </w:rPr>
        <w:t>и</w:t>
      </w:r>
      <w:r w:rsidR="00CF6128" w:rsidRPr="00CF6128">
        <w:rPr>
          <w:rFonts w:eastAsia="Times New Roman"/>
          <w:spacing w:val="-10"/>
          <w:lang w:val="sr-Cyrl-RS"/>
        </w:rPr>
        <w:t>ј</w:t>
      </w:r>
      <w:r w:rsidR="00CF6128" w:rsidRPr="00CF6128">
        <w:rPr>
          <w:rFonts w:eastAsia="Times New Roman"/>
          <w:lang w:val="sr-Cyrl-RS"/>
        </w:rPr>
        <w:t>а</w:t>
      </w:r>
      <w:r w:rsidR="00CF6128" w:rsidRPr="00CF6128">
        <w:rPr>
          <w:rFonts w:eastAsia="Times New Roman"/>
          <w:spacing w:val="34"/>
          <w:lang w:val="sr-Cyrl-RS"/>
        </w:rPr>
        <w:t xml:space="preserve"> </w:t>
      </w:r>
      <w:r w:rsidR="00CF6128" w:rsidRPr="00CF6128">
        <w:rPr>
          <w:rFonts w:eastAsia="Times New Roman"/>
          <w:spacing w:val="-1"/>
          <w:lang w:val="sr-Cyrl-RS"/>
        </w:rPr>
        <w:t>ј</w:t>
      </w:r>
      <w:r w:rsidR="00CF6128" w:rsidRPr="00CF6128">
        <w:rPr>
          <w:rFonts w:eastAsia="Times New Roman"/>
          <w:lang w:val="sr-Cyrl-RS"/>
        </w:rPr>
        <w:t>е</w:t>
      </w:r>
      <w:r w:rsidR="00CF6128" w:rsidRPr="00CF6128">
        <w:rPr>
          <w:rFonts w:eastAsia="Times New Roman"/>
          <w:spacing w:val="26"/>
          <w:lang w:val="sr-Cyrl-RS"/>
        </w:rPr>
        <w:t xml:space="preserve"> </w:t>
      </w:r>
      <w:r w:rsidR="00CF6128" w:rsidRPr="00CF6128">
        <w:rPr>
          <w:rFonts w:eastAsia="Times New Roman"/>
          <w:spacing w:val="-1"/>
          <w:lang w:val="sr-Cyrl-RS"/>
        </w:rPr>
        <w:t>в</w:t>
      </w:r>
      <w:r w:rsidR="00CF6128" w:rsidRPr="00CF6128">
        <w:rPr>
          <w:rFonts w:eastAsia="Times New Roman"/>
          <w:spacing w:val="2"/>
          <w:lang w:val="sr-Cyrl-RS"/>
        </w:rPr>
        <w:t>р</w:t>
      </w:r>
      <w:r w:rsidR="00CF6128" w:rsidRPr="00CF6128">
        <w:rPr>
          <w:rFonts w:eastAsia="Times New Roman"/>
          <w:spacing w:val="-1"/>
          <w:lang w:val="sr-Cyrl-RS"/>
        </w:rPr>
        <w:t>едн</w:t>
      </w:r>
      <w:r w:rsidR="00CF6128" w:rsidRPr="00CF6128">
        <w:rPr>
          <w:rFonts w:eastAsia="Times New Roman"/>
          <w:spacing w:val="5"/>
          <w:lang w:val="sr-Cyrl-RS"/>
        </w:rPr>
        <w:t>о</w:t>
      </w:r>
      <w:r w:rsidR="00CF6128" w:rsidRPr="00CF6128">
        <w:rPr>
          <w:rFonts w:eastAsia="Times New Roman"/>
          <w:spacing w:val="-1"/>
          <w:lang w:val="sr-Cyrl-RS"/>
        </w:rPr>
        <w:t>с</w:t>
      </w:r>
      <w:r w:rsidR="00CF6128" w:rsidRPr="00CF6128">
        <w:rPr>
          <w:rFonts w:eastAsia="Times New Roman"/>
          <w:lang w:val="sr-Cyrl-RS"/>
        </w:rPr>
        <w:t>т</w:t>
      </w:r>
      <w:r w:rsidR="00CF6128" w:rsidRPr="00CF6128">
        <w:rPr>
          <w:rFonts w:eastAsia="Times New Roman"/>
          <w:spacing w:val="31"/>
          <w:lang w:val="sr-Cyrl-RS"/>
        </w:rPr>
        <w:t xml:space="preserve"> </w:t>
      </w:r>
      <w:r w:rsidR="00CF6128" w:rsidRPr="00CF6128">
        <w:rPr>
          <w:rFonts w:eastAsia="Times New Roman"/>
          <w:lang w:val="sr-Cyrl-RS"/>
        </w:rPr>
        <w:t>у</w:t>
      </w:r>
      <w:r w:rsidR="00CF6128" w:rsidRPr="00CF6128">
        <w:rPr>
          <w:rFonts w:eastAsia="Times New Roman"/>
          <w:spacing w:val="21"/>
          <w:lang w:val="sr-Cyrl-RS"/>
        </w:rPr>
        <w:t xml:space="preserve"> </w:t>
      </w:r>
      <w:r w:rsidR="00CF6128" w:rsidRPr="00CF6128">
        <w:rPr>
          <w:rFonts w:eastAsia="Times New Roman"/>
          <w:spacing w:val="-1"/>
          <w:lang w:val="sr-Cyrl-RS"/>
        </w:rPr>
        <w:t>зби</w:t>
      </w:r>
      <w:r w:rsidR="00CF6128" w:rsidRPr="00CF6128">
        <w:rPr>
          <w:rFonts w:eastAsia="Times New Roman"/>
          <w:spacing w:val="2"/>
          <w:lang w:val="sr-Cyrl-RS"/>
        </w:rPr>
        <w:t>р</w:t>
      </w:r>
      <w:r w:rsidR="00CF6128" w:rsidRPr="00CF6128">
        <w:rPr>
          <w:rFonts w:eastAsia="Times New Roman"/>
          <w:spacing w:val="-1"/>
          <w:lang w:val="sr-Cyrl-RS"/>
        </w:rPr>
        <w:t>н</w:t>
      </w:r>
      <w:r w:rsidR="00CF6128" w:rsidRPr="00CF6128">
        <w:rPr>
          <w:rFonts w:eastAsia="Times New Roman"/>
          <w:spacing w:val="6"/>
          <w:lang w:val="sr-Cyrl-RS"/>
        </w:rPr>
        <w:t>о</w:t>
      </w:r>
      <w:r w:rsidR="00CF6128" w:rsidRPr="00CF6128">
        <w:rPr>
          <w:rFonts w:eastAsia="Times New Roman"/>
          <w:lang w:val="sr-Cyrl-RS"/>
        </w:rPr>
        <w:t>м</w:t>
      </w:r>
      <w:r w:rsidR="00CF6128" w:rsidRPr="00CF6128">
        <w:rPr>
          <w:rFonts w:eastAsia="Times New Roman"/>
          <w:spacing w:val="32"/>
          <w:lang w:val="sr-Cyrl-RS"/>
        </w:rPr>
        <w:t xml:space="preserve"> </w:t>
      </w:r>
      <w:r w:rsidR="00CF6128" w:rsidRPr="00CF6128">
        <w:rPr>
          <w:rFonts w:eastAsia="Times New Roman"/>
          <w:spacing w:val="-1"/>
          <w:lang w:val="sr-Cyrl-RS"/>
        </w:rPr>
        <w:t>и</w:t>
      </w:r>
      <w:r w:rsidR="00CF6128" w:rsidRPr="00CF6128">
        <w:rPr>
          <w:rFonts w:eastAsia="Times New Roman"/>
          <w:spacing w:val="3"/>
          <w:lang w:val="sr-Cyrl-RS"/>
        </w:rPr>
        <w:t>з</w:t>
      </w:r>
      <w:r w:rsidR="00CF6128" w:rsidRPr="00CF6128">
        <w:rPr>
          <w:rFonts w:eastAsia="Times New Roman"/>
          <w:spacing w:val="-1"/>
          <w:lang w:val="sr-Cyrl-RS"/>
        </w:rPr>
        <w:t>носу већ</w:t>
      </w:r>
      <w:r w:rsidR="00CF6128" w:rsidRPr="00CF6128">
        <w:rPr>
          <w:rFonts w:eastAsia="Times New Roman"/>
          <w:lang w:val="sr-Cyrl-RS"/>
        </w:rPr>
        <w:t>а</w:t>
      </w:r>
      <w:r w:rsidR="00CF6128" w:rsidRPr="00CF6128">
        <w:rPr>
          <w:rFonts w:eastAsia="Times New Roman"/>
          <w:spacing w:val="-2"/>
          <w:lang w:val="sr-Cyrl-RS"/>
        </w:rPr>
        <w:t xml:space="preserve"> </w:t>
      </w:r>
      <w:r w:rsidR="00CF6128" w:rsidRPr="00CF6128">
        <w:rPr>
          <w:rFonts w:eastAsia="Times New Roman"/>
          <w:spacing w:val="6"/>
          <w:lang w:val="sr-Cyrl-RS"/>
        </w:rPr>
        <w:t>о</w:t>
      </w:r>
      <w:r w:rsidR="00CF6128" w:rsidRPr="00CF6128">
        <w:rPr>
          <w:rFonts w:eastAsia="Times New Roman"/>
          <w:lang w:val="sr-Cyrl-RS"/>
        </w:rPr>
        <w:t>д</w:t>
      </w:r>
      <w:r w:rsidR="00CF6128" w:rsidRPr="00CF6128">
        <w:rPr>
          <w:rFonts w:eastAsia="Times New Roman"/>
          <w:spacing w:val="-2"/>
          <w:lang w:val="sr-Cyrl-RS"/>
        </w:rPr>
        <w:t xml:space="preserve"> </w:t>
      </w:r>
      <w:r w:rsidR="00CF6128" w:rsidRPr="00CF6128">
        <w:rPr>
          <w:rFonts w:eastAsia="Times New Roman"/>
          <w:spacing w:val="-1"/>
          <w:lang w:val="sr-Cyrl-RS"/>
        </w:rPr>
        <w:t>дв</w:t>
      </w:r>
      <w:r w:rsidR="00CF6128" w:rsidRPr="00CF6128">
        <w:rPr>
          <w:rFonts w:eastAsia="Times New Roman"/>
          <w:spacing w:val="3"/>
          <w:lang w:val="sr-Cyrl-RS"/>
        </w:rPr>
        <w:t>о</w:t>
      </w:r>
      <w:r w:rsidR="00CF6128" w:rsidRPr="00CF6128">
        <w:rPr>
          <w:rFonts w:eastAsia="Times New Roman"/>
          <w:spacing w:val="-1"/>
          <w:lang w:val="sr-Cyrl-RS"/>
        </w:rPr>
        <w:t>струк</w:t>
      </w:r>
      <w:r w:rsidR="00CF6128" w:rsidRPr="00CF6128">
        <w:rPr>
          <w:rFonts w:eastAsia="Times New Roman"/>
          <w:spacing w:val="2"/>
          <w:lang w:val="sr-Cyrl-RS"/>
        </w:rPr>
        <w:t>о</w:t>
      </w:r>
      <w:r w:rsidR="00CF6128" w:rsidRPr="00CF6128">
        <w:rPr>
          <w:rFonts w:eastAsia="Times New Roman"/>
          <w:lang w:val="sr-Cyrl-RS"/>
        </w:rPr>
        <w:t>г</w:t>
      </w:r>
      <w:r w:rsidR="00CF6128" w:rsidRPr="00CF6128">
        <w:rPr>
          <w:rFonts w:eastAsia="Times New Roman"/>
          <w:spacing w:val="4"/>
          <w:lang w:val="sr-Cyrl-RS"/>
        </w:rPr>
        <w:t xml:space="preserve"> </w:t>
      </w:r>
      <w:r w:rsidR="00CF6128" w:rsidRPr="00CF6128">
        <w:rPr>
          <w:rFonts w:eastAsia="Times New Roman"/>
          <w:spacing w:val="-1"/>
          <w:lang w:val="sr-Cyrl-RS"/>
        </w:rPr>
        <w:t>износ</w:t>
      </w:r>
      <w:r w:rsidR="00CF6128" w:rsidRPr="00CF6128">
        <w:rPr>
          <w:rFonts w:eastAsia="Times New Roman"/>
          <w:lang w:val="sr-Cyrl-RS"/>
        </w:rPr>
        <w:t>а</w:t>
      </w:r>
      <w:r w:rsidR="00CF6128" w:rsidRPr="00CF6128">
        <w:rPr>
          <w:rFonts w:eastAsia="Times New Roman"/>
          <w:spacing w:val="3"/>
          <w:lang w:val="sr-Cyrl-RS"/>
        </w:rPr>
        <w:t xml:space="preserve"> </w:t>
      </w:r>
      <w:r w:rsidR="00CF6128" w:rsidRPr="00CF6128">
        <w:rPr>
          <w:rFonts w:eastAsia="Times New Roman"/>
          <w:spacing w:val="-7"/>
          <w:lang w:val="sr-Cyrl-RS"/>
        </w:rPr>
        <w:t>д</w:t>
      </w:r>
      <w:r w:rsidR="00CF6128" w:rsidRPr="00CF6128">
        <w:rPr>
          <w:rFonts w:eastAsia="Times New Roman"/>
          <w:spacing w:val="4"/>
          <w:lang w:val="sr-Cyrl-RS"/>
        </w:rPr>
        <w:t>о</w:t>
      </w:r>
      <w:r w:rsidR="00CF6128" w:rsidRPr="00CF6128">
        <w:rPr>
          <w:rFonts w:eastAsia="Times New Roman"/>
          <w:spacing w:val="-1"/>
          <w:lang w:val="sr-Cyrl-RS"/>
        </w:rPr>
        <w:t>ста</w:t>
      </w:r>
      <w:r w:rsidR="00CF6128" w:rsidRPr="00CF6128">
        <w:rPr>
          <w:rFonts w:eastAsia="Times New Roman"/>
          <w:spacing w:val="3"/>
          <w:lang w:val="sr-Cyrl-RS"/>
        </w:rPr>
        <w:t>в</w:t>
      </w:r>
      <w:r w:rsidR="00CF6128" w:rsidRPr="00CF6128">
        <w:rPr>
          <w:rFonts w:eastAsia="Times New Roman"/>
          <w:spacing w:val="-1"/>
          <w:lang w:val="sr-Cyrl-RS"/>
        </w:rPr>
        <w:t>љен</w:t>
      </w:r>
      <w:r w:rsidR="00CF6128" w:rsidRPr="00CF6128">
        <w:rPr>
          <w:rFonts w:eastAsia="Times New Roman"/>
          <w:lang w:val="sr-Cyrl-RS"/>
        </w:rPr>
        <w:t>е</w:t>
      </w:r>
      <w:r w:rsidR="00CF6128" w:rsidRPr="00CF6128">
        <w:rPr>
          <w:rFonts w:eastAsia="Times New Roman"/>
          <w:spacing w:val="2"/>
          <w:lang w:val="sr-Cyrl-RS"/>
        </w:rPr>
        <w:t xml:space="preserve"> </w:t>
      </w:r>
      <w:r w:rsidR="00CF6128" w:rsidRPr="00CF6128">
        <w:rPr>
          <w:rFonts w:eastAsia="Times New Roman"/>
          <w:spacing w:val="-1"/>
          <w:lang w:val="sr-Cyrl-RS"/>
        </w:rPr>
        <w:t>по</w:t>
      </w:r>
      <w:r w:rsidR="00CF6128" w:rsidRPr="00CF6128">
        <w:rPr>
          <w:rFonts w:eastAsia="Times New Roman"/>
          <w:spacing w:val="4"/>
          <w:lang w:val="sr-Cyrl-RS"/>
        </w:rPr>
        <w:t>н</w:t>
      </w:r>
      <w:r w:rsidR="00CF6128" w:rsidRPr="00CF6128">
        <w:rPr>
          <w:rFonts w:eastAsia="Times New Roman"/>
          <w:spacing w:val="-10"/>
          <w:lang w:val="sr-Cyrl-RS"/>
        </w:rPr>
        <w:t>у</w:t>
      </w:r>
      <w:r w:rsidR="00CF6128" w:rsidRPr="00CF6128">
        <w:rPr>
          <w:rFonts w:eastAsia="Times New Roman"/>
          <w:spacing w:val="-1"/>
          <w:lang w:val="sr-Cyrl-RS"/>
        </w:rPr>
        <w:t>де</w:t>
      </w:r>
      <w:r w:rsidR="00CF6128">
        <w:rPr>
          <w:rFonts w:eastAsia="Times New Roman"/>
          <w:spacing w:val="-1"/>
          <w:lang w:val="sr-Cyrl-RS"/>
        </w:rPr>
        <w:t xml:space="preserve">, наручилац ће ценити за све понуђаче исто, </w:t>
      </w:r>
      <w:r w:rsidR="00CF6128" w:rsidRPr="00CF6128">
        <w:rPr>
          <w:rFonts w:eastAsia="Times New Roman"/>
          <w:b/>
          <w:spacing w:val="-1"/>
          <w:lang w:val="sr-Cyrl-RS"/>
        </w:rPr>
        <w:t>односно биће меродавна цена реализованих набавки</w:t>
      </w:r>
      <w:r w:rsidR="00CF6128">
        <w:rPr>
          <w:rFonts w:eastAsia="Times New Roman"/>
          <w:b/>
          <w:spacing w:val="-1"/>
          <w:lang w:val="sr-Cyrl-RS"/>
        </w:rPr>
        <w:t xml:space="preserve"> без ПДВ-а за све понуђаче.</w:t>
      </w:r>
    </w:p>
    <w:p w:rsidR="00CF6128" w:rsidRPr="00CF6128" w:rsidRDefault="00CF6128" w:rsidP="00CF6128">
      <w:pPr>
        <w:rPr>
          <w:lang w:val="sr-Cyrl-RS"/>
        </w:rPr>
      </w:pPr>
    </w:p>
    <w:p w:rsidR="00CF6128" w:rsidRPr="00CF6128" w:rsidRDefault="00CF6128" w:rsidP="00CF6128">
      <w:pPr>
        <w:rPr>
          <w:lang w:val="sr-Cyrl-RS"/>
        </w:rPr>
      </w:pPr>
    </w:p>
    <w:p w:rsidR="00CF6128" w:rsidRDefault="00CF6128" w:rsidP="00CF6128">
      <w:pPr>
        <w:rPr>
          <w:lang w:val="sr-Cyrl-RS"/>
        </w:rPr>
      </w:pPr>
    </w:p>
    <w:p w:rsidR="00D8496B" w:rsidRPr="00CF6128" w:rsidRDefault="00CF6128" w:rsidP="00CF6128">
      <w:pPr>
        <w:tabs>
          <w:tab w:val="left" w:pos="6180"/>
        </w:tabs>
        <w:rPr>
          <w:lang w:val="sr-Cyrl-RS"/>
        </w:rPr>
      </w:pPr>
      <w:r>
        <w:rPr>
          <w:lang w:val="sr-Cyrl-RS"/>
        </w:rPr>
        <w:tab/>
        <w:t>Комисија ЈН 1/2017</w:t>
      </w:r>
    </w:p>
    <w:sectPr w:rsidR="00D8496B" w:rsidRPr="00CF6128" w:rsidSect="0011622E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08"/>
    <w:rsid w:val="00034229"/>
    <w:rsid w:val="00050DA9"/>
    <w:rsid w:val="000528E2"/>
    <w:rsid w:val="000562B9"/>
    <w:rsid w:val="000A4C69"/>
    <w:rsid w:val="000C72D0"/>
    <w:rsid w:val="000D4277"/>
    <w:rsid w:val="000E58F6"/>
    <w:rsid w:val="00103AF2"/>
    <w:rsid w:val="0011622E"/>
    <w:rsid w:val="0015278E"/>
    <w:rsid w:val="001601ED"/>
    <w:rsid w:val="00181EBE"/>
    <w:rsid w:val="001A3ADB"/>
    <w:rsid w:val="001B336D"/>
    <w:rsid w:val="001D7908"/>
    <w:rsid w:val="001E3C1E"/>
    <w:rsid w:val="001F5D68"/>
    <w:rsid w:val="00200874"/>
    <w:rsid w:val="00262BDC"/>
    <w:rsid w:val="00286CE5"/>
    <w:rsid w:val="002936F3"/>
    <w:rsid w:val="002B51AD"/>
    <w:rsid w:val="002C3429"/>
    <w:rsid w:val="002F5264"/>
    <w:rsid w:val="003032AB"/>
    <w:rsid w:val="00305190"/>
    <w:rsid w:val="00325FE7"/>
    <w:rsid w:val="00367731"/>
    <w:rsid w:val="003679B6"/>
    <w:rsid w:val="00377EFA"/>
    <w:rsid w:val="00390009"/>
    <w:rsid w:val="003A06D2"/>
    <w:rsid w:val="003C4789"/>
    <w:rsid w:val="003C7548"/>
    <w:rsid w:val="003D24CD"/>
    <w:rsid w:val="004206BB"/>
    <w:rsid w:val="00433BB8"/>
    <w:rsid w:val="004A0577"/>
    <w:rsid w:val="004A1C62"/>
    <w:rsid w:val="004A4560"/>
    <w:rsid w:val="004A610F"/>
    <w:rsid w:val="004A6D19"/>
    <w:rsid w:val="004F79F4"/>
    <w:rsid w:val="00505B4F"/>
    <w:rsid w:val="00514173"/>
    <w:rsid w:val="005173F9"/>
    <w:rsid w:val="005248A2"/>
    <w:rsid w:val="00560A11"/>
    <w:rsid w:val="00585887"/>
    <w:rsid w:val="00586A5D"/>
    <w:rsid w:val="005A1BBD"/>
    <w:rsid w:val="005E0443"/>
    <w:rsid w:val="005E4241"/>
    <w:rsid w:val="005E48FD"/>
    <w:rsid w:val="005E4AAD"/>
    <w:rsid w:val="005E740A"/>
    <w:rsid w:val="00600E45"/>
    <w:rsid w:val="00654883"/>
    <w:rsid w:val="00670682"/>
    <w:rsid w:val="00682F2F"/>
    <w:rsid w:val="006A01CB"/>
    <w:rsid w:val="006A3374"/>
    <w:rsid w:val="006A3A30"/>
    <w:rsid w:val="006C546D"/>
    <w:rsid w:val="006C55AC"/>
    <w:rsid w:val="006D1914"/>
    <w:rsid w:val="006D58C8"/>
    <w:rsid w:val="006E2823"/>
    <w:rsid w:val="0070550E"/>
    <w:rsid w:val="007063D3"/>
    <w:rsid w:val="00714C3D"/>
    <w:rsid w:val="007212EA"/>
    <w:rsid w:val="007229A6"/>
    <w:rsid w:val="0072605A"/>
    <w:rsid w:val="00756440"/>
    <w:rsid w:val="00767450"/>
    <w:rsid w:val="0077014B"/>
    <w:rsid w:val="007837E7"/>
    <w:rsid w:val="00796362"/>
    <w:rsid w:val="007B248E"/>
    <w:rsid w:val="007C2C72"/>
    <w:rsid w:val="007C317B"/>
    <w:rsid w:val="007E297E"/>
    <w:rsid w:val="007E5137"/>
    <w:rsid w:val="007F3991"/>
    <w:rsid w:val="007F5C2E"/>
    <w:rsid w:val="00813591"/>
    <w:rsid w:val="00873432"/>
    <w:rsid w:val="00891968"/>
    <w:rsid w:val="00894DCD"/>
    <w:rsid w:val="008B77FE"/>
    <w:rsid w:val="008D3A7B"/>
    <w:rsid w:val="00905D14"/>
    <w:rsid w:val="00937060"/>
    <w:rsid w:val="0097737D"/>
    <w:rsid w:val="0098362E"/>
    <w:rsid w:val="009B1208"/>
    <w:rsid w:val="009B2DE6"/>
    <w:rsid w:val="009C2CA4"/>
    <w:rsid w:val="00A06EF3"/>
    <w:rsid w:val="00A10AFC"/>
    <w:rsid w:val="00A23C77"/>
    <w:rsid w:val="00A2409C"/>
    <w:rsid w:val="00A51C19"/>
    <w:rsid w:val="00A8058F"/>
    <w:rsid w:val="00A9555C"/>
    <w:rsid w:val="00AA6740"/>
    <w:rsid w:val="00AA7EC6"/>
    <w:rsid w:val="00AC3EBB"/>
    <w:rsid w:val="00AE00B7"/>
    <w:rsid w:val="00AE770C"/>
    <w:rsid w:val="00AF28A1"/>
    <w:rsid w:val="00B06927"/>
    <w:rsid w:val="00B15774"/>
    <w:rsid w:val="00B411AA"/>
    <w:rsid w:val="00B83340"/>
    <w:rsid w:val="00BA588D"/>
    <w:rsid w:val="00BA7E62"/>
    <w:rsid w:val="00BB2B27"/>
    <w:rsid w:val="00BE1FB8"/>
    <w:rsid w:val="00BE5587"/>
    <w:rsid w:val="00C21341"/>
    <w:rsid w:val="00C31CB9"/>
    <w:rsid w:val="00C74691"/>
    <w:rsid w:val="00C876A5"/>
    <w:rsid w:val="00CA0002"/>
    <w:rsid w:val="00CA5B8D"/>
    <w:rsid w:val="00CB09F0"/>
    <w:rsid w:val="00CB7767"/>
    <w:rsid w:val="00CD7406"/>
    <w:rsid w:val="00CF6128"/>
    <w:rsid w:val="00D628B0"/>
    <w:rsid w:val="00D73BBB"/>
    <w:rsid w:val="00D8496B"/>
    <w:rsid w:val="00D93E3C"/>
    <w:rsid w:val="00E63693"/>
    <w:rsid w:val="00E66C22"/>
    <w:rsid w:val="00EB6A57"/>
    <w:rsid w:val="00ED416B"/>
    <w:rsid w:val="00EE49D6"/>
    <w:rsid w:val="00EF1727"/>
    <w:rsid w:val="00EF5C87"/>
    <w:rsid w:val="00F03ED4"/>
    <w:rsid w:val="00F1797C"/>
    <w:rsid w:val="00F34BA0"/>
    <w:rsid w:val="00F736CB"/>
    <w:rsid w:val="00F866CC"/>
    <w:rsid w:val="00FD2E53"/>
    <w:rsid w:val="00FF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2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2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60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5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320C5-53BE-4B9C-8513-42BDF4A7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2017-02-22T09:08:00Z</dcterms:created>
  <dcterms:modified xsi:type="dcterms:W3CDTF">2017-02-22T09:08:00Z</dcterms:modified>
</cp:coreProperties>
</file>